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0A07" w:rsidRDefault="00630A07" w:rsidP="00630A07">
      <w:pPr>
        <w:ind w:right="2"/>
        <w:jc w:val="center"/>
      </w:pPr>
      <w:r>
        <w:rPr>
          <w:noProof/>
        </w:rPr>
        <w:drawing>
          <wp:inline distT="0" distB="0" distL="0" distR="0" wp14:anchorId="63D61113" wp14:editId="2659FB2B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30A07" w:rsidRDefault="00630A07" w:rsidP="00630A07">
      <w:pPr>
        <w:shd w:val="clear" w:color="auto" w:fill="FFFFFF"/>
        <w:spacing w:before="86"/>
        <w:ind w:right="10"/>
        <w:jc w:val="center"/>
      </w:pPr>
    </w:p>
    <w:p w:rsidR="00630A07" w:rsidRPr="00BE0F24" w:rsidRDefault="00630A07" w:rsidP="00630A07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 xml:space="preserve">АДМИНИСТРАЦИЯ ТИМАШЕВСКОГО </w:t>
      </w:r>
      <w:proofErr w:type="gramStart"/>
      <w:r w:rsidRPr="00BE0F24">
        <w:rPr>
          <w:b/>
          <w:sz w:val="28"/>
          <w:szCs w:val="28"/>
        </w:rPr>
        <w:t>ГОРОДСКОГО</w:t>
      </w:r>
      <w:proofErr w:type="gramEnd"/>
      <w:r w:rsidRPr="00BE0F24">
        <w:rPr>
          <w:b/>
          <w:sz w:val="28"/>
          <w:szCs w:val="28"/>
        </w:rPr>
        <w:t xml:space="preserve"> </w:t>
      </w:r>
    </w:p>
    <w:p w:rsidR="00630A07" w:rsidRPr="00BE0F24" w:rsidRDefault="00630A07" w:rsidP="00630A07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>ПОСЕЛЕНИЯ ТИМАШЕВСКОГО РАЙОНА</w:t>
      </w:r>
    </w:p>
    <w:p w:rsidR="00630A07" w:rsidRPr="00BE0F24" w:rsidRDefault="00630A07" w:rsidP="00630A07">
      <w:pPr>
        <w:shd w:val="clear" w:color="auto" w:fill="FFFFFF"/>
        <w:spacing w:before="192" w:line="317" w:lineRule="exact"/>
        <w:ind w:right="2"/>
        <w:jc w:val="center"/>
        <w:rPr>
          <w:b/>
        </w:rPr>
      </w:pPr>
      <w:r w:rsidRPr="00BE0F24">
        <w:rPr>
          <w:b/>
          <w:bCs/>
          <w:spacing w:val="108"/>
          <w:sz w:val="36"/>
          <w:szCs w:val="36"/>
        </w:rPr>
        <w:t>ПОСТАНОВЛЕНИЕ</w:t>
      </w:r>
    </w:p>
    <w:p w:rsidR="00630A07" w:rsidRPr="00A87823" w:rsidRDefault="00630A07" w:rsidP="00630A07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sz w:val="28"/>
          <w:szCs w:val="28"/>
          <w:u w:val="single"/>
        </w:rPr>
      </w:pPr>
      <w:r w:rsidRPr="00BE0F24">
        <w:rPr>
          <w:bCs/>
          <w:spacing w:val="-16"/>
          <w:sz w:val="28"/>
          <w:szCs w:val="28"/>
        </w:rPr>
        <w:t>от</w:t>
      </w:r>
      <w:r w:rsidRPr="00BE0F24"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  <w:u w:val="single"/>
        </w:rPr>
        <w:t xml:space="preserve">    </w:t>
      </w:r>
      <w:r>
        <w:rPr>
          <w:bCs/>
          <w:sz w:val="28"/>
          <w:szCs w:val="28"/>
          <w:u w:val="single"/>
        </w:rPr>
        <w:t>15.12</w:t>
      </w:r>
      <w:r w:rsidRPr="00A87823">
        <w:rPr>
          <w:bCs/>
          <w:sz w:val="28"/>
          <w:szCs w:val="28"/>
          <w:u w:val="single"/>
        </w:rPr>
        <w:t>.202</w:t>
      </w:r>
      <w:r>
        <w:rPr>
          <w:bCs/>
          <w:sz w:val="28"/>
          <w:szCs w:val="28"/>
          <w:u w:val="single"/>
        </w:rPr>
        <w:t>1</w:t>
      </w:r>
      <w:r w:rsidRPr="00A87823">
        <w:rPr>
          <w:bCs/>
          <w:sz w:val="28"/>
          <w:szCs w:val="28"/>
          <w:u w:val="single"/>
        </w:rPr>
        <w:t xml:space="preserve"> г.</w:t>
      </w:r>
      <w:r w:rsidRPr="00BE0F24">
        <w:rPr>
          <w:bCs/>
          <w:sz w:val="28"/>
          <w:szCs w:val="28"/>
          <w:u w:val="single"/>
        </w:rPr>
        <w:t xml:space="preserve">    </w:t>
      </w:r>
      <w:r w:rsidRPr="00BE0F24">
        <w:rPr>
          <w:bCs/>
          <w:sz w:val="28"/>
          <w:szCs w:val="28"/>
        </w:rPr>
        <w:t xml:space="preserve">                                                                 </w:t>
      </w:r>
      <w:r w:rsidRPr="00BE0F24">
        <w:rPr>
          <w:bCs/>
          <w:sz w:val="28"/>
          <w:szCs w:val="28"/>
        </w:rPr>
        <w:tab/>
        <w:t xml:space="preserve">     </w:t>
      </w:r>
      <w:r>
        <w:rPr>
          <w:bCs/>
          <w:sz w:val="28"/>
          <w:szCs w:val="28"/>
        </w:rPr>
        <w:t xml:space="preserve">          </w:t>
      </w:r>
      <w:r w:rsidRPr="00BE0F24">
        <w:rPr>
          <w:bCs/>
          <w:sz w:val="28"/>
          <w:szCs w:val="28"/>
        </w:rPr>
        <w:t xml:space="preserve"> </w:t>
      </w:r>
      <w:r w:rsidRPr="00A87823">
        <w:rPr>
          <w:bCs/>
          <w:sz w:val="28"/>
          <w:szCs w:val="28"/>
        </w:rPr>
        <w:t xml:space="preserve">№ </w:t>
      </w:r>
      <w:r>
        <w:rPr>
          <w:bCs/>
          <w:sz w:val="28"/>
          <w:szCs w:val="28"/>
        </w:rPr>
        <w:t>1060</w:t>
      </w:r>
    </w:p>
    <w:p w:rsidR="00630A07" w:rsidRDefault="00630A07" w:rsidP="00630A07">
      <w:pPr>
        <w:jc w:val="center"/>
        <w:rPr>
          <w:sz w:val="28"/>
          <w:szCs w:val="28"/>
        </w:rPr>
      </w:pPr>
      <w:r w:rsidRPr="00BE0F24">
        <w:rPr>
          <w:b/>
        </w:rPr>
        <w:t>город Тимашевск</w:t>
      </w:r>
    </w:p>
    <w:p w:rsidR="00591F31" w:rsidRPr="00723C8F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210629" w:rsidRDefault="0095368E" w:rsidP="00210629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утверждении Программы </w:t>
      </w:r>
      <w:r w:rsidR="00210629" w:rsidRPr="00210629">
        <w:rPr>
          <w:b/>
          <w:sz w:val="28"/>
          <w:szCs w:val="28"/>
        </w:rPr>
        <w:t xml:space="preserve">профилактики </w:t>
      </w:r>
    </w:p>
    <w:p w:rsidR="00210629" w:rsidRPr="00210629" w:rsidRDefault="00210629" w:rsidP="00210629">
      <w:pPr>
        <w:jc w:val="center"/>
        <w:outlineLvl w:val="0"/>
        <w:rPr>
          <w:b/>
          <w:sz w:val="28"/>
          <w:szCs w:val="28"/>
        </w:rPr>
      </w:pPr>
      <w:r w:rsidRPr="00210629">
        <w:rPr>
          <w:b/>
          <w:sz w:val="28"/>
          <w:szCs w:val="28"/>
        </w:rPr>
        <w:t xml:space="preserve">рисков причинения вреда (ущерба) </w:t>
      </w:r>
    </w:p>
    <w:p w:rsidR="00210629" w:rsidRPr="00210629" w:rsidRDefault="00210629" w:rsidP="00210629">
      <w:pPr>
        <w:jc w:val="center"/>
        <w:outlineLvl w:val="0"/>
        <w:rPr>
          <w:b/>
          <w:sz w:val="28"/>
          <w:szCs w:val="28"/>
        </w:rPr>
      </w:pPr>
      <w:r w:rsidRPr="00210629">
        <w:rPr>
          <w:b/>
          <w:sz w:val="28"/>
          <w:szCs w:val="28"/>
        </w:rPr>
        <w:t xml:space="preserve">охраняемым законом ценностям при осуществлении </w:t>
      </w:r>
    </w:p>
    <w:p w:rsidR="00210629" w:rsidRPr="00210629" w:rsidRDefault="00210629" w:rsidP="00210629">
      <w:pPr>
        <w:jc w:val="center"/>
        <w:outlineLvl w:val="0"/>
        <w:rPr>
          <w:b/>
          <w:sz w:val="28"/>
          <w:szCs w:val="28"/>
        </w:rPr>
      </w:pPr>
      <w:r w:rsidRPr="00210629">
        <w:rPr>
          <w:b/>
          <w:sz w:val="28"/>
          <w:szCs w:val="28"/>
        </w:rPr>
        <w:t xml:space="preserve">муниципального контроля </w:t>
      </w:r>
    </w:p>
    <w:p w:rsidR="00210629" w:rsidRPr="00210629" w:rsidRDefault="00210629" w:rsidP="00210629">
      <w:pPr>
        <w:jc w:val="center"/>
        <w:outlineLvl w:val="0"/>
        <w:rPr>
          <w:b/>
          <w:sz w:val="28"/>
          <w:szCs w:val="28"/>
        </w:rPr>
      </w:pPr>
      <w:r w:rsidRPr="00210629">
        <w:rPr>
          <w:b/>
          <w:sz w:val="28"/>
          <w:szCs w:val="28"/>
        </w:rPr>
        <w:t xml:space="preserve">в области охраны и использования особо </w:t>
      </w:r>
      <w:proofErr w:type="gramStart"/>
      <w:r w:rsidRPr="00210629">
        <w:rPr>
          <w:b/>
          <w:sz w:val="28"/>
          <w:szCs w:val="28"/>
        </w:rPr>
        <w:t>охраняемых</w:t>
      </w:r>
      <w:proofErr w:type="gramEnd"/>
      <w:r w:rsidRPr="00210629">
        <w:rPr>
          <w:b/>
          <w:sz w:val="28"/>
          <w:szCs w:val="28"/>
        </w:rPr>
        <w:t xml:space="preserve"> </w:t>
      </w:r>
    </w:p>
    <w:p w:rsidR="00210629" w:rsidRPr="00210629" w:rsidRDefault="00210629" w:rsidP="00210629">
      <w:pPr>
        <w:jc w:val="center"/>
        <w:outlineLvl w:val="0"/>
        <w:rPr>
          <w:b/>
          <w:sz w:val="28"/>
          <w:szCs w:val="28"/>
        </w:rPr>
      </w:pPr>
      <w:r w:rsidRPr="00210629">
        <w:rPr>
          <w:b/>
          <w:sz w:val="28"/>
          <w:szCs w:val="28"/>
        </w:rPr>
        <w:t>природных территорий местного значения на 2022 год</w:t>
      </w:r>
    </w:p>
    <w:p w:rsidR="0095368E" w:rsidRDefault="0095368E" w:rsidP="00210629">
      <w:pPr>
        <w:jc w:val="center"/>
        <w:outlineLvl w:val="0"/>
        <w:rPr>
          <w:b/>
          <w:spacing w:val="-1"/>
          <w:sz w:val="28"/>
          <w:szCs w:val="28"/>
        </w:rPr>
      </w:pPr>
    </w:p>
    <w:p w:rsidR="00210629" w:rsidRDefault="0095368E" w:rsidP="00210629">
      <w:pPr>
        <w:widowControl w:val="0"/>
        <w:tabs>
          <w:tab w:val="left" w:pos="1134"/>
          <w:tab w:val="left" w:pos="1276"/>
          <w:tab w:val="left" w:pos="1418"/>
        </w:tabs>
        <w:ind w:firstLine="851"/>
        <w:jc w:val="both"/>
        <w:outlineLvl w:val="0"/>
        <w:rPr>
          <w:sz w:val="28"/>
          <w:szCs w:val="28"/>
        </w:rPr>
      </w:pPr>
      <w:bookmarkStart w:id="0" w:name="_GoBack"/>
      <w:bookmarkEnd w:id="0"/>
      <w:proofErr w:type="gramStart"/>
      <w:r>
        <w:rPr>
          <w:bCs/>
          <w:kern w:val="32"/>
          <w:sz w:val="28"/>
          <w:szCs w:val="28"/>
        </w:rPr>
        <w:t xml:space="preserve">В </w:t>
      </w:r>
      <w:r w:rsidR="00210629" w:rsidRPr="00210629">
        <w:rPr>
          <w:bCs/>
          <w:kern w:val="32"/>
          <w:sz w:val="28"/>
          <w:szCs w:val="28"/>
          <w:lang w:bidi="ru-RU"/>
        </w:rPr>
        <w:t xml:space="preserve"> соответствии с Федеральным законом от 31 июля 2020 г. № 248-ФЗ «О государственном контроле (надзоре) и муниципальном контроле в Российской Федерации» (далее - Федеральный закон № 248-ФЗ), постановлением Правительства Российской Федерации от 25 июня 2021 г. </w:t>
      </w:r>
      <w:r w:rsidR="00B47091">
        <w:rPr>
          <w:bCs/>
          <w:kern w:val="32"/>
          <w:sz w:val="28"/>
          <w:szCs w:val="28"/>
          <w:lang w:bidi="ru-RU"/>
        </w:rPr>
        <w:t xml:space="preserve">                </w:t>
      </w:r>
      <w:r w:rsidR="00210629" w:rsidRPr="00210629">
        <w:rPr>
          <w:bCs/>
          <w:kern w:val="32"/>
          <w:sz w:val="28"/>
          <w:szCs w:val="28"/>
          <w:lang w:bidi="ru-RU"/>
        </w:rPr>
        <w:t xml:space="preserve">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ценностям», </w:t>
      </w:r>
      <w:r>
        <w:rPr>
          <w:bCs/>
          <w:kern w:val="32"/>
          <w:sz w:val="28"/>
          <w:szCs w:val="28"/>
        </w:rPr>
        <w:t xml:space="preserve">руководствуясь Уставом </w:t>
      </w:r>
      <w:r w:rsidR="005D77A2">
        <w:rPr>
          <w:bCs/>
          <w:kern w:val="32"/>
          <w:sz w:val="28"/>
          <w:szCs w:val="28"/>
        </w:rPr>
        <w:t>Тимашевского городского поселения Тимашевского района</w:t>
      </w:r>
      <w:proofErr w:type="gramEnd"/>
      <w:r w:rsidR="005D77A2">
        <w:rPr>
          <w:bCs/>
          <w:kern w:val="32"/>
          <w:sz w:val="28"/>
          <w:szCs w:val="28"/>
          <w:lang w:val="x-none"/>
        </w:rPr>
        <w:t>,</w:t>
      </w:r>
      <w:r w:rsidR="00ED054E">
        <w:rPr>
          <w:bCs/>
          <w:kern w:val="32"/>
          <w:sz w:val="28"/>
          <w:szCs w:val="28"/>
        </w:rPr>
        <w:t xml:space="preserve"> </w:t>
      </w:r>
      <w:r w:rsidR="005D77A2">
        <w:rPr>
          <w:bCs/>
          <w:kern w:val="32"/>
          <w:sz w:val="28"/>
          <w:szCs w:val="28"/>
          <w:lang w:val="x-none"/>
        </w:rPr>
        <w:t>п о с т а н о в л я ю:</w:t>
      </w:r>
    </w:p>
    <w:p w:rsidR="00210629" w:rsidRDefault="00210629" w:rsidP="00210629">
      <w:pPr>
        <w:widowControl w:val="0"/>
        <w:tabs>
          <w:tab w:val="left" w:pos="1134"/>
          <w:tab w:val="left" w:pos="1276"/>
          <w:tab w:val="left" w:pos="1418"/>
        </w:tabs>
        <w:ind w:firstLine="851"/>
        <w:jc w:val="both"/>
        <w:outlineLvl w:val="0"/>
        <w:rPr>
          <w:rFonts w:eastAsia="Calibri"/>
          <w:sz w:val="28"/>
          <w:szCs w:val="28"/>
          <w:lang w:eastAsia="en-US"/>
        </w:rPr>
      </w:pPr>
      <w:r w:rsidRPr="00210629">
        <w:rPr>
          <w:sz w:val="28"/>
          <w:szCs w:val="28"/>
        </w:rPr>
        <w:t xml:space="preserve">1. </w:t>
      </w:r>
      <w:r w:rsidR="0095368E" w:rsidRPr="00210629">
        <w:rPr>
          <w:sz w:val="28"/>
          <w:szCs w:val="28"/>
        </w:rPr>
        <w:t xml:space="preserve">Утвердить </w:t>
      </w:r>
      <w:r w:rsidRPr="00210629">
        <w:rPr>
          <w:sz w:val="28"/>
          <w:szCs w:val="28"/>
        </w:rPr>
        <w:t xml:space="preserve">Программу </w:t>
      </w:r>
      <w:r w:rsidRPr="00210629">
        <w:rPr>
          <w:rFonts w:eastAsia="Calibri"/>
          <w:sz w:val="28"/>
          <w:szCs w:val="28"/>
        </w:rPr>
        <w:t xml:space="preserve">профилактики рисков причинения вреда (ущерба) </w:t>
      </w:r>
      <w:r w:rsidRPr="00210629">
        <w:rPr>
          <w:rFonts w:eastAsia="Calibri"/>
          <w:sz w:val="28"/>
          <w:szCs w:val="28"/>
          <w:lang w:eastAsia="en-US"/>
        </w:rPr>
        <w:t xml:space="preserve">охраняемым законом ценностям при осуществлении муниципального контроля в области охраны и </w:t>
      </w:r>
      <w:proofErr w:type="gramStart"/>
      <w:r w:rsidRPr="00210629">
        <w:rPr>
          <w:rFonts w:eastAsia="Calibri"/>
          <w:sz w:val="28"/>
          <w:szCs w:val="28"/>
          <w:lang w:eastAsia="en-US"/>
        </w:rPr>
        <w:t>использования</w:t>
      </w:r>
      <w:proofErr w:type="gramEnd"/>
      <w:r w:rsidRPr="00210629">
        <w:rPr>
          <w:rFonts w:eastAsia="Calibri"/>
          <w:sz w:val="28"/>
          <w:szCs w:val="28"/>
          <w:lang w:eastAsia="en-US"/>
        </w:rPr>
        <w:t xml:space="preserve"> особо охраняемых природных территорий местного значения на 2022 год</w:t>
      </w:r>
      <w:r w:rsidR="00B47091">
        <w:rPr>
          <w:rFonts w:eastAsia="Calibri"/>
          <w:sz w:val="28"/>
          <w:szCs w:val="28"/>
          <w:lang w:eastAsia="en-US"/>
        </w:rPr>
        <w:t xml:space="preserve"> (приложение)</w:t>
      </w:r>
      <w:r>
        <w:rPr>
          <w:rFonts w:eastAsia="Calibri"/>
          <w:sz w:val="28"/>
          <w:szCs w:val="28"/>
          <w:lang w:eastAsia="en-US"/>
        </w:rPr>
        <w:t>.</w:t>
      </w:r>
    </w:p>
    <w:p w:rsidR="00210629" w:rsidRDefault="00210629" w:rsidP="00210629">
      <w:pPr>
        <w:widowControl w:val="0"/>
        <w:tabs>
          <w:tab w:val="left" w:pos="1134"/>
          <w:tab w:val="left" w:pos="1276"/>
          <w:tab w:val="left" w:pos="1418"/>
        </w:tabs>
        <w:ind w:firstLine="851"/>
        <w:jc w:val="both"/>
        <w:outlineLvl w:val="0"/>
        <w:rPr>
          <w:sz w:val="28"/>
          <w:szCs w:val="28"/>
        </w:rPr>
      </w:pPr>
      <w:r w:rsidRPr="00210629">
        <w:rPr>
          <w:rFonts w:eastAsia="Calibri"/>
          <w:sz w:val="28"/>
          <w:szCs w:val="28"/>
          <w:lang w:eastAsia="en-US"/>
        </w:rPr>
        <w:t xml:space="preserve">2. </w:t>
      </w:r>
      <w:r w:rsidR="005D77A2" w:rsidRPr="00210629">
        <w:rPr>
          <w:sz w:val="28"/>
          <w:szCs w:val="28"/>
        </w:rPr>
        <w:t>Организационному отделу администрации Тимашевского городского поселения Тимашевского района (Сысоев</w:t>
      </w:r>
      <w:r w:rsidR="00AC3496" w:rsidRPr="00210629">
        <w:rPr>
          <w:sz w:val="28"/>
          <w:szCs w:val="28"/>
        </w:rPr>
        <w:t xml:space="preserve"> В.Г.</w:t>
      </w:r>
      <w:r w:rsidR="005D77A2" w:rsidRPr="00210629">
        <w:rPr>
          <w:sz w:val="28"/>
          <w:szCs w:val="28"/>
        </w:rPr>
        <w:t xml:space="preserve">) </w:t>
      </w:r>
      <w:proofErr w:type="gramStart"/>
      <w:r w:rsidR="005D77A2" w:rsidRPr="00210629">
        <w:rPr>
          <w:sz w:val="28"/>
          <w:szCs w:val="28"/>
        </w:rPr>
        <w:t>разместить</w:t>
      </w:r>
      <w:proofErr w:type="gramEnd"/>
      <w:r w:rsidR="005D77A2" w:rsidRPr="00210629">
        <w:rPr>
          <w:sz w:val="28"/>
          <w:szCs w:val="28"/>
        </w:rPr>
        <w:t xml:space="preserve"> настоящее постановление на официальном сайте администрации Тимашевского городского поселения Тимашевского района в информационно-телекоммуникационной сети «Интернет».</w:t>
      </w:r>
    </w:p>
    <w:p w:rsidR="00B47091" w:rsidRDefault="00B47091" w:rsidP="00210629">
      <w:pPr>
        <w:widowControl w:val="0"/>
        <w:tabs>
          <w:tab w:val="left" w:pos="1134"/>
          <w:tab w:val="left" w:pos="1276"/>
          <w:tab w:val="left" w:pos="1418"/>
        </w:tabs>
        <w:ind w:firstLine="851"/>
        <w:jc w:val="both"/>
        <w:outlineLvl w:val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3</w:t>
      </w:r>
      <w:r w:rsidRPr="00B47091">
        <w:rPr>
          <w:rFonts w:eastAsia="Calibri"/>
          <w:sz w:val="28"/>
          <w:szCs w:val="28"/>
          <w:lang w:eastAsia="en-US"/>
        </w:rPr>
        <w:t>.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B47091">
        <w:rPr>
          <w:rFonts w:eastAsia="Calibri"/>
          <w:sz w:val="28"/>
          <w:szCs w:val="28"/>
          <w:lang w:eastAsia="en-US"/>
        </w:rPr>
        <w:tab/>
      </w:r>
      <w:proofErr w:type="gramStart"/>
      <w:r w:rsidRPr="00B47091">
        <w:rPr>
          <w:rFonts w:eastAsia="Calibri"/>
          <w:sz w:val="28"/>
          <w:szCs w:val="28"/>
          <w:lang w:eastAsia="en-US"/>
        </w:rPr>
        <w:t>Контроль за</w:t>
      </w:r>
      <w:proofErr w:type="gramEnd"/>
      <w:r w:rsidRPr="00B47091">
        <w:rPr>
          <w:rFonts w:eastAsia="Calibri"/>
          <w:sz w:val="28"/>
          <w:szCs w:val="28"/>
          <w:lang w:eastAsia="en-US"/>
        </w:rPr>
        <w:t xml:space="preserve"> исполнением настоящего </w:t>
      </w:r>
      <w:r w:rsidR="005D6425">
        <w:rPr>
          <w:rFonts w:eastAsia="Calibri"/>
          <w:sz w:val="28"/>
          <w:szCs w:val="28"/>
          <w:lang w:eastAsia="en-US"/>
        </w:rPr>
        <w:t>постановления</w:t>
      </w:r>
      <w:r w:rsidRPr="00B47091">
        <w:rPr>
          <w:rFonts w:eastAsia="Calibri"/>
          <w:sz w:val="28"/>
          <w:szCs w:val="28"/>
          <w:lang w:eastAsia="en-US"/>
        </w:rPr>
        <w:t xml:space="preserve"> возложить на заместителя главы Тимашевского городского поселения Тимашевского района </w:t>
      </w:r>
      <w:proofErr w:type="spellStart"/>
      <w:r w:rsidRPr="00B47091">
        <w:rPr>
          <w:rFonts w:eastAsia="Calibri"/>
          <w:sz w:val="28"/>
          <w:szCs w:val="28"/>
          <w:lang w:eastAsia="en-US"/>
        </w:rPr>
        <w:t>Сидикову</w:t>
      </w:r>
      <w:proofErr w:type="spellEnd"/>
      <w:r w:rsidRPr="00B47091">
        <w:rPr>
          <w:rFonts w:eastAsia="Calibri"/>
          <w:sz w:val="28"/>
          <w:szCs w:val="28"/>
          <w:lang w:eastAsia="en-US"/>
        </w:rPr>
        <w:t xml:space="preserve"> Н.В.</w:t>
      </w:r>
    </w:p>
    <w:p w:rsidR="00B56C24" w:rsidRPr="00B56C24" w:rsidRDefault="00B56C24" w:rsidP="00B56C24">
      <w:pPr>
        <w:widowControl w:val="0"/>
        <w:tabs>
          <w:tab w:val="left" w:pos="993"/>
        </w:tabs>
        <w:ind w:firstLine="709"/>
        <w:contextualSpacing/>
        <w:jc w:val="both"/>
        <w:outlineLvl w:val="0"/>
        <w:rPr>
          <w:sz w:val="28"/>
          <w:szCs w:val="28"/>
          <w:lang w:eastAsia="ar-SA"/>
        </w:rPr>
      </w:pPr>
      <w:r w:rsidRPr="00B56C24">
        <w:rPr>
          <w:sz w:val="28"/>
          <w:szCs w:val="28"/>
          <w:lang w:eastAsia="ar-SA"/>
        </w:rPr>
        <w:t>4. Постановление вступает в силу со дня его подписания.</w:t>
      </w:r>
    </w:p>
    <w:p w:rsidR="005D77A2" w:rsidRDefault="005D77A2" w:rsidP="005D77A2">
      <w:pPr>
        <w:tabs>
          <w:tab w:val="left" w:pos="1134"/>
        </w:tabs>
        <w:jc w:val="both"/>
        <w:rPr>
          <w:sz w:val="28"/>
          <w:szCs w:val="28"/>
        </w:rPr>
      </w:pPr>
    </w:p>
    <w:p w:rsidR="0079172A" w:rsidRDefault="0079172A" w:rsidP="005D77A2">
      <w:pPr>
        <w:tabs>
          <w:tab w:val="left" w:pos="1134"/>
        </w:tabs>
        <w:jc w:val="both"/>
        <w:rPr>
          <w:sz w:val="28"/>
          <w:szCs w:val="28"/>
        </w:rPr>
      </w:pPr>
    </w:p>
    <w:p w:rsidR="005D77A2" w:rsidRDefault="005D77A2" w:rsidP="005D77A2">
      <w:pPr>
        <w:tabs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>Глава Тимашевского городского</w:t>
      </w:r>
    </w:p>
    <w:p w:rsidR="005D77A2" w:rsidRDefault="005D77A2" w:rsidP="005D77A2">
      <w:pPr>
        <w:tabs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поселения Тимашевского района                                                         </w:t>
      </w:r>
      <w:r w:rsidR="00A35D7D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Н.Н. Панин</w:t>
      </w:r>
    </w:p>
    <w:p w:rsidR="00C80CA5" w:rsidRDefault="00C80CA5" w:rsidP="005D77A2">
      <w:pPr>
        <w:tabs>
          <w:tab w:val="left" w:pos="1134"/>
        </w:tabs>
        <w:jc w:val="both"/>
        <w:rPr>
          <w:sz w:val="28"/>
          <w:szCs w:val="28"/>
        </w:rPr>
      </w:pPr>
    </w:p>
    <w:sectPr w:rsidR="00C80CA5" w:rsidSect="00433D00">
      <w:headerReference w:type="default" r:id="rId9"/>
      <w:pgSz w:w="11906" w:h="16838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7E01" w:rsidRDefault="00E17E01" w:rsidP="00433786">
      <w:r>
        <w:separator/>
      </w:r>
    </w:p>
  </w:endnote>
  <w:endnote w:type="continuationSeparator" w:id="0">
    <w:p w:rsidR="00E17E01" w:rsidRDefault="00E17E01" w:rsidP="004337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7E01" w:rsidRDefault="00E17E01" w:rsidP="00433786">
      <w:r>
        <w:separator/>
      </w:r>
    </w:p>
  </w:footnote>
  <w:footnote w:type="continuationSeparator" w:id="0">
    <w:p w:rsidR="00E17E01" w:rsidRDefault="00E17E01" w:rsidP="004337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4822033"/>
      <w:docPartObj>
        <w:docPartGallery w:val="Page Numbers (Top of Page)"/>
        <w:docPartUnique/>
      </w:docPartObj>
    </w:sdtPr>
    <w:sdtEndPr/>
    <w:sdtContent>
      <w:p w:rsidR="00695A91" w:rsidRDefault="00695A91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30A07">
          <w:rPr>
            <w:noProof/>
          </w:rPr>
          <w:t>2</w:t>
        </w:r>
        <w:r>
          <w:fldChar w:fldCharType="end"/>
        </w:r>
      </w:p>
    </w:sdtContent>
  </w:sdt>
  <w:p w:rsidR="00433786" w:rsidRDefault="00433786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A03EC"/>
    <w:multiLevelType w:val="multilevel"/>
    <w:tmpl w:val="FB8E15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>
    <w:nsid w:val="38625841"/>
    <w:multiLevelType w:val="hybridMultilevel"/>
    <w:tmpl w:val="3D30D7A0"/>
    <w:lvl w:ilvl="0" w:tplc="D942682E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>
    <w:nsid w:val="51AE420C"/>
    <w:multiLevelType w:val="hybridMultilevel"/>
    <w:tmpl w:val="F02A45D2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>
      <w:start w:val="1"/>
      <w:numFmt w:val="lowerLetter"/>
      <w:lvlText w:val="%2."/>
      <w:lvlJc w:val="left"/>
      <w:pPr>
        <w:ind w:left="1515" w:hanging="360"/>
      </w:pPr>
    </w:lvl>
    <w:lvl w:ilvl="2" w:tplc="0419001B">
      <w:start w:val="1"/>
      <w:numFmt w:val="lowerRoman"/>
      <w:lvlText w:val="%3."/>
      <w:lvlJc w:val="right"/>
      <w:pPr>
        <w:ind w:left="2235" w:hanging="180"/>
      </w:pPr>
    </w:lvl>
    <w:lvl w:ilvl="3" w:tplc="0419000F">
      <w:start w:val="1"/>
      <w:numFmt w:val="decimal"/>
      <w:lvlText w:val="%4."/>
      <w:lvlJc w:val="left"/>
      <w:pPr>
        <w:ind w:left="2955" w:hanging="360"/>
      </w:pPr>
    </w:lvl>
    <w:lvl w:ilvl="4" w:tplc="04190019">
      <w:start w:val="1"/>
      <w:numFmt w:val="lowerLetter"/>
      <w:lvlText w:val="%5."/>
      <w:lvlJc w:val="left"/>
      <w:pPr>
        <w:ind w:left="3675" w:hanging="360"/>
      </w:pPr>
    </w:lvl>
    <w:lvl w:ilvl="5" w:tplc="0419001B">
      <w:start w:val="1"/>
      <w:numFmt w:val="lowerRoman"/>
      <w:lvlText w:val="%6."/>
      <w:lvlJc w:val="right"/>
      <w:pPr>
        <w:ind w:left="4395" w:hanging="180"/>
      </w:pPr>
    </w:lvl>
    <w:lvl w:ilvl="6" w:tplc="0419000F">
      <w:start w:val="1"/>
      <w:numFmt w:val="decimal"/>
      <w:lvlText w:val="%7."/>
      <w:lvlJc w:val="left"/>
      <w:pPr>
        <w:ind w:left="5115" w:hanging="360"/>
      </w:pPr>
    </w:lvl>
    <w:lvl w:ilvl="7" w:tplc="04190019">
      <w:start w:val="1"/>
      <w:numFmt w:val="lowerLetter"/>
      <w:lvlText w:val="%8."/>
      <w:lvlJc w:val="left"/>
      <w:pPr>
        <w:ind w:left="5835" w:hanging="360"/>
      </w:pPr>
    </w:lvl>
    <w:lvl w:ilvl="8" w:tplc="0419001B">
      <w:start w:val="1"/>
      <w:numFmt w:val="lowerRoman"/>
      <w:lvlText w:val="%9."/>
      <w:lvlJc w:val="right"/>
      <w:pPr>
        <w:ind w:left="6555" w:hanging="180"/>
      </w:pPr>
    </w:lvl>
  </w:abstractNum>
  <w:abstractNum w:abstractNumId="3">
    <w:nsid w:val="5C394E4D"/>
    <w:multiLevelType w:val="hybridMultilevel"/>
    <w:tmpl w:val="6A080B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3A16C6C"/>
    <w:multiLevelType w:val="hybridMultilevel"/>
    <w:tmpl w:val="1CF2BA20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2C3F"/>
    <w:rsid w:val="00051716"/>
    <w:rsid w:val="00092BB1"/>
    <w:rsid w:val="000A0A5F"/>
    <w:rsid w:val="000F4826"/>
    <w:rsid w:val="00114D98"/>
    <w:rsid w:val="00151F7B"/>
    <w:rsid w:val="00170B42"/>
    <w:rsid w:val="00185494"/>
    <w:rsid w:val="001A59FD"/>
    <w:rsid w:val="00210629"/>
    <w:rsid w:val="00230926"/>
    <w:rsid w:val="002F3A9C"/>
    <w:rsid w:val="00307099"/>
    <w:rsid w:val="00331642"/>
    <w:rsid w:val="00342E10"/>
    <w:rsid w:val="003B59BE"/>
    <w:rsid w:val="003D3045"/>
    <w:rsid w:val="00433786"/>
    <w:rsid w:val="00433D00"/>
    <w:rsid w:val="0044715B"/>
    <w:rsid w:val="00457668"/>
    <w:rsid w:val="00480C86"/>
    <w:rsid w:val="004D3AF3"/>
    <w:rsid w:val="004E6B40"/>
    <w:rsid w:val="00516713"/>
    <w:rsid w:val="00525201"/>
    <w:rsid w:val="00591F31"/>
    <w:rsid w:val="005B7CC8"/>
    <w:rsid w:val="005C2991"/>
    <w:rsid w:val="005D172F"/>
    <w:rsid w:val="005D6425"/>
    <w:rsid w:val="005D77A2"/>
    <w:rsid w:val="005F3D4A"/>
    <w:rsid w:val="00602113"/>
    <w:rsid w:val="00617168"/>
    <w:rsid w:val="00630A07"/>
    <w:rsid w:val="00662676"/>
    <w:rsid w:val="00667E8A"/>
    <w:rsid w:val="00695A91"/>
    <w:rsid w:val="006A588A"/>
    <w:rsid w:val="00704F5F"/>
    <w:rsid w:val="00761AFF"/>
    <w:rsid w:val="00784488"/>
    <w:rsid w:val="0079172A"/>
    <w:rsid w:val="007B4F7D"/>
    <w:rsid w:val="008539BF"/>
    <w:rsid w:val="00870BF8"/>
    <w:rsid w:val="00871D79"/>
    <w:rsid w:val="008B2C1D"/>
    <w:rsid w:val="0092207A"/>
    <w:rsid w:val="0094587F"/>
    <w:rsid w:val="009534DA"/>
    <w:rsid w:val="0095368E"/>
    <w:rsid w:val="009653C3"/>
    <w:rsid w:val="009A0BE3"/>
    <w:rsid w:val="009A49A6"/>
    <w:rsid w:val="009F48BD"/>
    <w:rsid w:val="009F5B44"/>
    <w:rsid w:val="00A01854"/>
    <w:rsid w:val="00A31287"/>
    <w:rsid w:val="00A314A3"/>
    <w:rsid w:val="00A35D7D"/>
    <w:rsid w:val="00A64FE5"/>
    <w:rsid w:val="00A93088"/>
    <w:rsid w:val="00A97938"/>
    <w:rsid w:val="00AA0CA9"/>
    <w:rsid w:val="00AC3496"/>
    <w:rsid w:val="00AD1B25"/>
    <w:rsid w:val="00AE6330"/>
    <w:rsid w:val="00AF579A"/>
    <w:rsid w:val="00AF7248"/>
    <w:rsid w:val="00B10979"/>
    <w:rsid w:val="00B22716"/>
    <w:rsid w:val="00B32D43"/>
    <w:rsid w:val="00B47091"/>
    <w:rsid w:val="00B56C24"/>
    <w:rsid w:val="00B57F3E"/>
    <w:rsid w:val="00B774A3"/>
    <w:rsid w:val="00B83A21"/>
    <w:rsid w:val="00B84BC2"/>
    <w:rsid w:val="00B957F1"/>
    <w:rsid w:val="00BA0E5D"/>
    <w:rsid w:val="00BB70C1"/>
    <w:rsid w:val="00BF3691"/>
    <w:rsid w:val="00C122BF"/>
    <w:rsid w:val="00C15B93"/>
    <w:rsid w:val="00C17F57"/>
    <w:rsid w:val="00C80CA5"/>
    <w:rsid w:val="00CD4025"/>
    <w:rsid w:val="00CE0E49"/>
    <w:rsid w:val="00CF7176"/>
    <w:rsid w:val="00D26FF2"/>
    <w:rsid w:val="00D272A5"/>
    <w:rsid w:val="00D86C85"/>
    <w:rsid w:val="00D972C4"/>
    <w:rsid w:val="00DE2C3F"/>
    <w:rsid w:val="00E17E01"/>
    <w:rsid w:val="00E730D0"/>
    <w:rsid w:val="00EA0752"/>
    <w:rsid w:val="00ED054E"/>
    <w:rsid w:val="00F16D30"/>
    <w:rsid w:val="00F22E84"/>
    <w:rsid w:val="00F43713"/>
    <w:rsid w:val="00F86710"/>
    <w:rsid w:val="00F95387"/>
    <w:rsid w:val="00FA32DB"/>
    <w:rsid w:val="00FB47AC"/>
    <w:rsid w:val="00FC31C3"/>
    <w:rsid w:val="00FC4305"/>
    <w:rsid w:val="00FD4FCF"/>
    <w:rsid w:val="00FF3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F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ews">
    <w:name w:val="news"/>
    <w:basedOn w:val="a0"/>
    <w:rsid w:val="00591F31"/>
  </w:style>
  <w:style w:type="paragraph" w:styleId="a3">
    <w:name w:val="List Paragraph"/>
    <w:basedOn w:val="a"/>
    <w:uiPriority w:val="34"/>
    <w:qFormat/>
    <w:rsid w:val="00591F31"/>
    <w:pPr>
      <w:spacing w:after="200" w:line="276" w:lineRule="auto"/>
      <w:ind w:left="720"/>
      <w:contextualSpacing/>
    </w:pPr>
    <w:rPr>
      <w:rFonts w:eastAsia="Calibri"/>
      <w:sz w:val="28"/>
      <w:szCs w:val="28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79172A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9172A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header"/>
    <w:basedOn w:val="a"/>
    <w:link w:val="a7"/>
    <w:uiPriority w:val="99"/>
    <w:unhideWhenUsed/>
    <w:rsid w:val="0043378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3378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43378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3378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F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ews">
    <w:name w:val="news"/>
    <w:basedOn w:val="a0"/>
    <w:rsid w:val="00591F31"/>
  </w:style>
  <w:style w:type="paragraph" w:styleId="a3">
    <w:name w:val="List Paragraph"/>
    <w:basedOn w:val="a"/>
    <w:uiPriority w:val="34"/>
    <w:qFormat/>
    <w:rsid w:val="00591F31"/>
    <w:pPr>
      <w:spacing w:after="200" w:line="276" w:lineRule="auto"/>
      <w:ind w:left="720"/>
      <w:contextualSpacing/>
    </w:pPr>
    <w:rPr>
      <w:rFonts w:eastAsia="Calibri"/>
      <w:sz w:val="28"/>
      <w:szCs w:val="28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79172A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9172A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header"/>
    <w:basedOn w:val="a"/>
    <w:link w:val="a7"/>
    <w:uiPriority w:val="99"/>
    <w:unhideWhenUsed/>
    <w:rsid w:val="0043378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3378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43378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3378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71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227</TotalTime>
  <Pages>1</Pages>
  <Words>283</Words>
  <Characters>1619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DoroshenkO</cp:lastModifiedBy>
  <cp:revision>11</cp:revision>
  <cp:lastPrinted>2021-12-29T11:02:00Z</cp:lastPrinted>
  <dcterms:created xsi:type="dcterms:W3CDTF">2021-12-02T12:46:00Z</dcterms:created>
  <dcterms:modified xsi:type="dcterms:W3CDTF">2022-01-27T10:11:00Z</dcterms:modified>
</cp:coreProperties>
</file>